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1DE1" w14:textId="32D6AD31" w:rsidR="00336513" w:rsidRDefault="00336513"/>
    <w:p w14:paraId="70BF0F22" w14:textId="6CB47F7D" w:rsidR="00FE07F9" w:rsidRDefault="00FE07F9"/>
    <w:p w14:paraId="2EFAFC43" w14:textId="77777777" w:rsidR="00FE07F9" w:rsidRDefault="00FE07F9" w:rsidP="00FE07F9">
      <w:pPr>
        <w:jc w:val="center"/>
        <w:rPr>
          <w:b/>
          <w:bCs/>
          <w:sz w:val="28"/>
          <w:szCs w:val="28"/>
        </w:rPr>
      </w:pPr>
      <w:bookmarkStart w:id="0" w:name="_Hlk47527980"/>
      <w:r>
        <w:rPr>
          <w:b/>
          <w:bCs/>
          <w:sz w:val="28"/>
          <w:szCs w:val="28"/>
        </w:rPr>
        <w:t>Diaphragmatic Breathing</w:t>
      </w:r>
    </w:p>
    <w:p w14:paraId="6DAC5487" w14:textId="77777777" w:rsidR="00FE07F9" w:rsidRDefault="00FE07F9" w:rsidP="00FE07F9">
      <w:pPr>
        <w:jc w:val="center"/>
        <w:rPr>
          <w:b/>
          <w:bCs/>
          <w:sz w:val="28"/>
          <w:szCs w:val="28"/>
        </w:rPr>
      </w:pPr>
    </w:p>
    <w:p w14:paraId="0733B61C" w14:textId="77777777" w:rsidR="00FE07F9" w:rsidRDefault="00FE07F9" w:rsidP="00FE07F9">
      <w:pPr>
        <w:jc w:val="center"/>
        <w:rPr>
          <w:b/>
          <w:bCs/>
          <w:sz w:val="28"/>
          <w:szCs w:val="28"/>
        </w:rPr>
      </w:pPr>
    </w:p>
    <w:p w14:paraId="65DDF569" w14:textId="77777777" w:rsidR="00FE07F9" w:rsidRDefault="00FE07F9" w:rsidP="00FE07F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DCDBF5" wp14:editId="10EEF3B7">
            <wp:extent cx="2710831" cy="935899"/>
            <wp:effectExtent l="0" t="0" r="0" b="0"/>
            <wp:docPr id="19" name="Picture 19" descr="How to Breathe While Running | Run and Be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Breathe While Running | Run and Bec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0" cy="95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CA18D" w14:textId="77777777" w:rsidR="00FE07F9" w:rsidRDefault="00FE07F9" w:rsidP="00FE07F9">
      <w:pPr>
        <w:jc w:val="center"/>
        <w:rPr>
          <w:b/>
          <w:bCs/>
          <w:sz w:val="28"/>
          <w:szCs w:val="28"/>
        </w:rPr>
      </w:pPr>
    </w:p>
    <w:p w14:paraId="586E60FC" w14:textId="77777777" w:rsidR="00FE07F9" w:rsidRDefault="00FE07F9" w:rsidP="00FE07F9">
      <w:pPr>
        <w:jc w:val="center"/>
        <w:rPr>
          <w:b/>
          <w:bCs/>
          <w:sz w:val="28"/>
          <w:szCs w:val="28"/>
        </w:rPr>
      </w:pPr>
    </w:p>
    <w:p w14:paraId="1D8B7752" w14:textId="77777777" w:rsidR="00FE07F9" w:rsidRDefault="00FE07F9" w:rsidP="00FE07F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35E69">
        <w:rPr>
          <w:sz w:val="24"/>
          <w:szCs w:val="24"/>
        </w:rPr>
        <w:t xml:space="preserve">Lay </w:t>
      </w:r>
      <w:r>
        <w:rPr>
          <w:sz w:val="24"/>
          <w:szCs w:val="24"/>
        </w:rPr>
        <w:t>on the</w:t>
      </w:r>
      <w:r w:rsidRPr="00C35E69">
        <w:rPr>
          <w:sz w:val="24"/>
          <w:szCs w:val="24"/>
        </w:rPr>
        <w:t xml:space="preserve"> floor</w:t>
      </w:r>
      <w:r>
        <w:rPr>
          <w:sz w:val="24"/>
          <w:szCs w:val="24"/>
        </w:rPr>
        <w:t xml:space="preserve"> and </w:t>
      </w:r>
      <w:r w:rsidRPr="00C35E69">
        <w:rPr>
          <w:sz w:val="24"/>
          <w:szCs w:val="24"/>
        </w:rPr>
        <w:t>place</w:t>
      </w:r>
      <w:r>
        <w:rPr>
          <w:sz w:val="24"/>
          <w:szCs w:val="24"/>
        </w:rPr>
        <w:t xml:space="preserve"> a book</w:t>
      </w:r>
      <w:r w:rsidRPr="00C35E69">
        <w:rPr>
          <w:sz w:val="24"/>
          <w:szCs w:val="24"/>
        </w:rPr>
        <w:t xml:space="preserve"> on </w:t>
      </w:r>
      <w:r>
        <w:rPr>
          <w:sz w:val="24"/>
          <w:szCs w:val="24"/>
        </w:rPr>
        <w:t>your</w:t>
      </w:r>
      <w:r w:rsidRPr="00C35E69">
        <w:rPr>
          <w:sz w:val="24"/>
          <w:szCs w:val="24"/>
        </w:rPr>
        <w:t xml:space="preserve"> tummy.</w:t>
      </w:r>
    </w:p>
    <w:p w14:paraId="0A6D3B1E" w14:textId="77777777" w:rsidR="00FE07F9" w:rsidRPr="00883795" w:rsidRDefault="00FE07F9" w:rsidP="00FE07F9">
      <w:pPr>
        <w:pStyle w:val="ListParagraph"/>
        <w:jc w:val="both"/>
        <w:rPr>
          <w:sz w:val="24"/>
          <w:szCs w:val="24"/>
        </w:rPr>
      </w:pPr>
    </w:p>
    <w:p w14:paraId="1B819577" w14:textId="77777777" w:rsidR="00FE07F9" w:rsidRDefault="00FE07F9" w:rsidP="00FE07F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you breathe in through the nose, feel the book rise. As you breathe out through the nose, feel the book fall.  Imagine your belly as a balloon, expanding and deflating. </w:t>
      </w:r>
    </w:p>
    <w:p w14:paraId="554FA61C" w14:textId="77777777" w:rsidR="00FE07F9" w:rsidRPr="00883795" w:rsidRDefault="00FE07F9" w:rsidP="00FE07F9">
      <w:pPr>
        <w:pStyle w:val="ListParagraph"/>
        <w:rPr>
          <w:sz w:val="24"/>
          <w:szCs w:val="24"/>
        </w:rPr>
      </w:pPr>
    </w:p>
    <w:p w14:paraId="6BA45CA2" w14:textId="77777777" w:rsidR="00FE07F9" w:rsidRPr="00883795" w:rsidRDefault="00FE07F9" w:rsidP="00FE07F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83795">
        <w:rPr>
          <w:sz w:val="24"/>
          <w:szCs w:val="24"/>
        </w:rPr>
        <w:t>Do not push or pull the movements. Allow it to happen. Guide the movements with your mind. </w:t>
      </w:r>
      <w:r>
        <w:rPr>
          <w:sz w:val="24"/>
          <w:szCs w:val="24"/>
        </w:rPr>
        <w:t xml:space="preserve"> Focus on slowing down the breathing. </w:t>
      </w:r>
    </w:p>
    <w:p w14:paraId="1B82923D" w14:textId="77777777" w:rsidR="00FE07F9" w:rsidRPr="00A153B1" w:rsidRDefault="00FE07F9" w:rsidP="00FE07F9">
      <w:pPr>
        <w:rPr>
          <w:sz w:val="24"/>
          <w:szCs w:val="24"/>
        </w:rPr>
      </w:pPr>
    </w:p>
    <w:p w14:paraId="7B30EA79" w14:textId="77777777" w:rsidR="00FE07F9" w:rsidRDefault="00FE07F9" w:rsidP="00FE07F9">
      <w:pPr>
        <w:rPr>
          <w:b/>
          <w:bCs/>
          <w:sz w:val="24"/>
          <w:szCs w:val="24"/>
        </w:rPr>
      </w:pPr>
      <w:r w:rsidRPr="00A153B1">
        <w:rPr>
          <w:b/>
          <w:bCs/>
          <w:sz w:val="24"/>
          <w:szCs w:val="24"/>
        </w:rPr>
        <w:t>Practice at home for 1</w:t>
      </w:r>
      <w:r>
        <w:rPr>
          <w:b/>
          <w:bCs/>
          <w:sz w:val="24"/>
          <w:szCs w:val="24"/>
        </w:rPr>
        <w:t>5</w:t>
      </w:r>
      <w:r w:rsidRPr="00A153B1">
        <w:rPr>
          <w:b/>
          <w:bCs/>
          <w:sz w:val="24"/>
          <w:szCs w:val="24"/>
        </w:rPr>
        <w:t xml:space="preserve"> minutes, </w:t>
      </w:r>
      <w:r>
        <w:rPr>
          <w:b/>
          <w:bCs/>
          <w:sz w:val="24"/>
          <w:szCs w:val="24"/>
        </w:rPr>
        <w:t xml:space="preserve">once </w:t>
      </w:r>
      <w:r w:rsidRPr="00A153B1">
        <w:rPr>
          <w:b/>
          <w:bCs/>
          <w:sz w:val="24"/>
          <w:szCs w:val="24"/>
        </w:rPr>
        <w:t>daily. </w:t>
      </w:r>
      <w:r>
        <w:rPr>
          <w:b/>
          <w:bCs/>
          <w:sz w:val="24"/>
          <w:szCs w:val="24"/>
        </w:rPr>
        <w:t xml:space="preserve">It is best to practice this before bedtime. </w:t>
      </w:r>
    </w:p>
    <w:p w14:paraId="1EA02CA1" w14:textId="77777777" w:rsidR="00FE07F9" w:rsidRPr="00883795" w:rsidRDefault="00FE07F9" w:rsidP="00FE07F9">
      <w:pPr>
        <w:pStyle w:val="ListParagraph"/>
        <w:jc w:val="both"/>
        <w:rPr>
          <w:sz w:val="24"/>
          <w:szCs w:val="24"/>
        </w:rPr>
      </w:pPr>
    </w:p>
    <w:bookmarkEnd w:id="0"/>
    <w:p w14:paraId="638BCD3A" w14:textId="77777777" w:rsidR="00FE07F9" w:rsidRDefault="00FE07F9"/>
    <w:sectPr w:rsidR="00FE07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ABA8" w14:textId="77777777" w:rsidR="00FE07F9" w:rsidRDefault="00FE07F9" w:rsidP="00FE07F9">
      <w:pPr>
        <w:spacing w:after="0" w:line="240" w:lineRule="auto"/>
      </w:pPr>
      <w:r>
        <w:separator/>
      </w:r>
    </w:p>
  </w:endnote>
  <w:endnote w:type="continuationSeparator" w:id="0">
    <w:p w14:paraId="7AB0DE43" w14:textId="77777777" w:rsidR="00FE07F9" w:rsidRDefault="00FE07F9" w:rsidP="00FE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92CF" w14:textId="77777777" w:rsidR="00FE07F9" w:rsidRDefault="00FE07F9" w:rsidP="00FE07F9">
    <w:pPr>
      <w:pStyle w:val="Footer"/>
      <w:jc w:val="center"/>
    </w:pPr>
    <w:r w:rsidRPr="00CA5A31">
      <w:rPr>
        <w:rFonts w:ascii="Futura PT Book" w:hAnsi="Futura PT Book"/>
        <w:b/>
        <w:bCs/>
        <w:color w:val="92D050"/>
      </w:rPr>
      <w:t>Ryan P. Robinson, DDS | Joanna G. Green, DDS</w:t>
    </w:r>
    <w:r w:rsidRPr="00CA5A31">
      <w:rPr>
        <w:rFonts w:ascii="Futura PT Book" w:hAnsi="Futura PT Book"/>
        <w:color w:val="92D050"/>
      </w:rPr>
      <w:br/>
      <w:t>Early Intervention Orthodontics | Frenectomy | Myofunctional Therapy</w:t>
    </w:r>
    <w:r>
      <w:rPr>
        <w:rFonts w:ascii="Futura PT Book" w:hAnsi="Futura PT Book"/>
        <w:color w:val="92D050"/>
      </w:rPr>
      <w:br/>
    </w:r>
    <w:proofErr w:type="spellStart"/>
    <w:r w:rsidRPr="00CA5A31">
      <w:rPr>
        <w:rFonts w:ascii="Futura PT Book" w:hAnsi="Futura PT Book"/>
        <w:color w:val="92D050"/>
      </w:rPr>
      <w:t>tel</w:t>
    </w:r>
    <w:proofErr w:type="spellEnd"/>
    <w:r w:rsidRPr="00CA5A31">
      <w:rPr>
        <w:rFonts w:ascii="Futura PT Book" w:hAnsi="Futura PT Book"/>
        <w:color w:val="92D050"/>
      </w:rPr>
      <w:t xml:space="preserve"> </w:t>
    </w:r>
    <w:hyperlink r:id="rId1" w:history="1">
      <w:r w:rsidRPr="00CA5A31">
        <w:rPr>
          <w:rStyle w:val="Hyperlink"/>
          <w:rFonts w:ascii="Futura PT Book" w:hAnsi="Futura PT Book"/>
          <w:color w:val="92D050"/>
          <w:sz w:val="21"/>
          <w:szCs w:val="21"/>
          <w:shd w:val="clear" w:color="auto" w:fill="FFFFFF"/>
        </w:rPr>
        <w:t>(302) 239-7233</w:t>
      </w:r>
    </w:hyperlink>
    <w:r w:rsidRPr="00CA5A31">
      <w:rPr>
        <w:rFonts w:ascii="Futura PT Book" w:hAnsi="Futura PT Book"/>
        <w:color w:val="92D050"/>
      </w:rPr>
      <w:t xml:space="preserve"> | </w:t>
    </w:r>
    <w:r w:rsidRPr="00CA5A31">
      <w:rPr>
        <w:rStyle w:val="Hyperlink"/>
        <w:rFonts w:ascii="Futura PT Book" w:hAnsi="Futura PT Book"/>
        <w:color w:val="92D050"/>
      </w:rPr>
      <w:t>contact@afdortho.com</w:t>
    </w:r>
    <w:r w:rsidRPr="00CA5A31">
      <w:rPr>
        <w:rFonts w:ascii="Futura PT Book" w:hAnsi="Futura PT Book"/>
        <w:color w:val="92D050"/>
      </w:rPr>
      <w:t xml:space="preserve"> | </w:t>
    </w:r>
    <w:hyperlink r:id="rId2" w:history="1">
      <w:r w:rsidRPr="00CA5A31">
        <w:rPr>
          <w:rStyle w:val="Hyperlink"/>
          <w:rFonts w:ascii="Futura PT Book" w:hAnsi="Futura PT Book"/>
          <w:color w:val="92D050"/>
        </w:rPr>
        <w:t>www.afdortho.com</w:t>
      </w:r>
    </w:hyperlink>
  </w:p>
  <w:p w14:paraId="76CFD421" w14:textId="77777777" w:rsidR="00FE07F9" w:rsidRDefault="00FE07F9" w:rsidP="00FE07F9">
    <w:pPr>
      <w:pStyle w:val="Footer"/>
    </w:pPr>
  </w:p>
  <w:p w14:paraId="1E09FA64" w14:textId="77777777" w:rsidR="00FE07F9" w:rsidRDefault="00FE07F9" w:rsidP="00FE07F9">
    <w:pPr>
      <w:pStyle w:val="Footer"/>
    </w:pPr>
  </w:p>
  <w:p w14:paraId="6B3EBD64" w14:textId="77777777" w:rsidR="00FE07F9" w:rsidRDefault="00FE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562D" w14:textId="77777777" w:rsidR="00FE07F9" w:rsidRDefault="00FE07F9" w:rsidP="00FE07F9">
      <w:pPr>
        <w:spacing w:after="0" w:line="240" w:lineRule="auto"/>
      </w:pPr>
      <w:r>
        <w:separator/>
      </w:r>
    </w:p>
  </w:footnote>
  <w:footnote w:type="continuationSeparator" w:id="0">
    <w:p w14:paraId="186D6417" w14:textId="77777777" w:rsidR="00FE07F9" w:rsidRDefault="00FE07F9" w:rsidP="00FE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2517" w14:textId="23755491" w:rsidR="00FE07F9" w:rsidRDefault="00FE07F9" w:rsidP="00FE07F9">
    <w:pPr>
      <w:pStyle w:val="Header"/>
      <w:jc w:val="center"/>
    </w:pPr>
    <w:r>
      <w:rPr>
        <w:noProof/>
      </w:rPr>
      <w:drawing>
        <wp:inline distT="0" distB="0" distL="0" distR="0" wp14:anchorId="673A0EB2" wp14:editId="3952C291">
          <wp:extent cx="3240405" cy="961390"/>
          <wp:effectExtent l="0" t="0" r="0" b="0"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20" t="16818" r="10807" b="14998"/>
                  <a:stretch/>
                </pic:blipFill>
                <pic:spPr bwMode="auto">
                  <a:xfrm>
                    <a:off x="0" y="0"/>
                    <a:ext cx="324040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025AA"/>
    <w:multiLevelType w:val="hybridMultilevel"/>
    <w:tmpl w:val="3D22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56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F9"/>
    <w:rsid w:val="00336513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6D3F"/>
  <w15:chartTrackingRefBased/>
  <w15:docId w15:val="{1B72C055-2481-453A-9608-5B5B5A27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7F9"/>
  </w:style>
  <w:style w:type="paragraph" w:styleId="Footer">
    <w:name w:val="footer"/>
    <w:basedOn w:val="Normal"/>
    <w:link w:val="FooterChar"/>
    <w:uiPriority w:val="99"/>
    <w:unhideWhenUsed/>
    <w:rsid w:val="00FE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7F9"/>
  </w:style>
  <w:style w:type="character" w:styleId="Hyperlink">
    <w:name w:val="Hyperlink"/>
    <w:basedOn w:val="DefaultParagraphFont"/>
    <w:uiPriority w:val="99"/>
    <w:unhideWhenUsed/>
    <w:rsid w:val="00FE0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dortho.com" TargetMode="External"/><Relationship Id="rId1" Type="http://schemas.openxmlformats.org/officeDocument/2006/relationships/hyperlink" Target="https://www.google.com/search?q=The+Center+for+Airway+and+Facial+Development&amp;oq=the+ce&amp;aqs=chrome.1.69i57j69i59j46i131i175i199i433i457i512j0i402j46i433i512j46i131i199i433i465i512j0i512j69i61.3906j0j4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install2</dc:creator>
  <cp:keywords/>
  <dc:description/>
  <cp:lastModifiedBy>install2</cp:lastModifiedBy>
  <cp:revision>1</cp:revision>
  <dcterms:created xsi:type="dcterms:W3CDTF">2023-02-06T15:24:00Z</dcterms:created>
  <dcterms:modified xsi:type="dcterms:W3CDTF">2023-02-06T15:25:00Z</dcterms:modified>
</cp:coreProperties>
</file>